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- מקורות ראשוניים, נקודות מבט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מקורות ראשוניים מכתבי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נקודות מבט שונות על אירועי 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פסקת טיעון מובנית בנושא דמותו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מקורות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 שנכתב בזמן האירוע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הדגיש דווקא שהרעיון עתיק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כתב לאחר הקונגרס בבזל ב-1897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יומן אישי נכתב בגילוי לב, נאום פומבי מכוון לקהל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דמות לנקודת המבט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(חוששת מאנטישמיות ומבקשת מקלט דחוף)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(חושש שהרעיון יפגע בהשתלבותו בתרבות האוסטרית)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(מסקר את האירוע מבחוץ מתוך 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(כבר עובדת את האדמה ותוהה על ערך הנאומים באירופה)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הסתייגות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יומן אישי נכתב לעצמי בכנות, נאום פומבי מכוון לקהל ומנוסח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להעניק לרעיון לגיטימיות והמשכיות היסטורית ולא להיראות כהוזה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 ומכתב מנקודת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טענה ברורה, שני נימוקים עם ראיה מהטקסט לכל אחד, הצגת טענה נגדית ומענה מכבד, וסיכום שחוזר לטענה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שמקור ראשוני הוא עדות מהזמן עצמו אך חלקית וסובייקטיבית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שדמויות שונות (צעירה, סוחר, עיתונאי, מתיישבת) רואות את האירוע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שסגנון וכוונה משתנים לפי הקהל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לפי הדמויות בתרגיל ההתאמה ולדון בהבדלים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הטיעון כדאי להדגים משפט פתיחה אחד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- מקורות ראשוניים, נקודות מבט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קריאה של קטעים מתוך כתבי הרצל, תבחנו נקודות מבט שונות על הקונגרס הציוני, ותתרגלו כתיבת טיעון מבוסס על דמותו - חולם או מנהיג מעשי.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הסתייגות  ·  עתיק  ·  שישי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מקורות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בשנת 1896 פרסם הרצל חיבור שבו הציג את רעיון המדינה ליהודים. מה שם החיבור?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יומן הקונגרס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נוסד הקונגרס הציוני הראשון בבזל?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שנכתב בזמן האירוע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לימוד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סיכום של היסטוריון מאוחר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טען שרעיון המדינה ליהודים הוא רעיון חדש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ביומנו כתב הרצל שבעוד חמישים שנה יכירו במדינת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יומן אישי ונאום פומבי נכתבים תמיד באותו סגנון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דמות לנקודת המבט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צעירה ממזרח אירופה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כבר עובדת את האדמה ותוהה על ערך הנאומים באירופה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סוחר יהודי מווינה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חוששת מאנטישמיות ומבקשת מקלט דחוף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עיתונאי שוויצרי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חושש שהרעיון יפגע בהשתלבותו בתרבות האוסטרית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מתיישבת בארץ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מסקר את האירוע מבחוץ מתוך סקרנות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כינה את רעיון המדינה ליהודים רעיון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בקונגרס ה__________ ב-1903 נדונה הצעת אוגנדה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פסקת טיעון בנויה מטענה, נימוקים, ראיות, __________ וסיכום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ההבדל בין יומן אישי לנאום פומבי מבחינת הסגנון והקהל?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הרצל הדגיש שרעיון המדינה הוא עתיק? מה הוא מרוויח מכך מול קוראיו?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טיעון ומכתב מנקודת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פסקת טיעון קצרה בשאלה: האם הרצל היה 'חולם' או 'מנהיג מעשי'? השתמשו במבנה טענה-נימוקים-ראיות-הסתייגות-סיכום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מקור ראשוני ומה המגבלה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לנקודת מבט שונה על הקונגרס בבזל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- מקורות ראשוניים, נקודות מבט וטיעון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